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MODELO DE PROPOSTA 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Arial" w:cs="Arial" w:eastAsia="Arial" w:hAnsi="Arial"/>
          <w:b w:val="1"/>
          <w:color w:val="1155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DE PREGÃO ELETRÔNICO (SRP) Nº </w:t>
      </w:r>
      <w:r w:rsidDel="00000000" w:rsidR="00000000" w:rsidRPr="00000000">
        <w:rPr>
          <w:rFonts w:ascii="Arial" w:cs="Arial" w:eastAsia="Arial" w:hAnsi="Arial"/>
          <w:b w:val="1"/>
          <w:color w:val="1155cc"/>
          <w:sz w:val="24"/>
          <w:szCs w:val="24"/>
          <w:rtl w:val="0"/>
        </w:rPr>
        <w:t xml:space="preserve">90028/2025</w:t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(Processo Administrativo n° </w:t>
      </w:r>
      <w:r w:rsidDel="00000000" w:rsidR="00000000" w:rsidRPr="00000000">
        <w:rPr>
          <w:rFonts w:ascii="Arial" w:cs="Arial" w:eastAsia="Arial" w:hAnsi="Arial"/>
          <w:b w:val="1"/>
          <w:color w:val="1155cc"/>
          <w:sz w:val="24"/>
          <w:szCs w:val="24"/>
          <w:rtl w:val="0"/>
        </w:rPr>
        <w:t xml:space="preserve">23873.000974/2025-86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Dados de identificação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Razão Social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CNPJ nº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Cidade/UF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Telefone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Dados do(s) bem(ns) ofertado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3870"/>
        <w:gridCol w:w="1020"/>
        <w:gridCol w:w="2235"/>
        <w:gridCol w:w="1380"/>
        <w:gridCol w:w="1740"/>
        <w:gridCol w:w="2910"/>
        <w:tblGridChange w:id="0">
          <w:tblGrid>
            <w:gridCol w:w="600"/>
            <w:gridCol w:w="3870"/>
            <w:gridCol w:w="1020"/>
            <w:gridCol w:w="2235"/>
            <w:gridCol w:w="1380"/>
            <w:gridCol w:w="1740"/>
            <w:gridCol w:w="29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Quantidade</w:t>
              <w:br w:type="textWrapping"/>
              <w:t xml:space="preserve">Total (número</w:t>
              <w:br w:type="textWrapping"/>
              <w:t xml:space="preserve">de postos x</w:t>
              <w:br w:type="textWrapping"/>
              <w:t xml:space="preserve">meses de</w:t>
              <w:br w:type="textWrapping"/>
              <w:t xml:space="preserve">contrato para jardinagem) ou (número de meses para limpeza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Valor Unitário</w:t>
              <w:br w:type="textWrapping"/>
              <w:t xml:space="preserve">(valor mensal</w:t>
              <w:br w:type="textWrapping"/>
              <w:t xml:space="preserve">por posto para jardinagem) ou (valor total mensal para limpeza)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Valor Total</w:t>
              <w:br w:type="textWrapping"/>
              <w:t xml:space="preserve">(quantidade total x valor unitário)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ÓRGÃO</w:t>
              <w:br w:type="textWrapping"/>
              <w:t xml:space="preserve">PARTICIPANTE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Validade da proposta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60 dias.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Folder/Ficha técnica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em anexo.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Local, Data</w:t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Assinatura digital da Pessoa Física Responsável Legal da Empresa</w:t>
        <w:br w:type="textWrapping"/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(Não pode ser assinatura de pessoa jurídica, sem identificação da pessoa que assinou)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(Assinatura digital precisa ter forma de validação ou conferência para autenticação)</w:t>
      </w:r>
    </w:p>
    <w:sectPr>
      <w:headerReference r:id="rId6" w:type="default"/>
      <w:pgSz w:h="11906" w:w="16838" w:orient="landscape"/>
      <w:pgMar w:bottom="1133.8582677165355" w:top="1700.7874015748032" w:left="1700.7874015748032" w:right="1133.8582677165355" w:header="0" w:footer="10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pacing w:after="200" w:before="13" w:line="276" w:lineRule="auto"/>
      <w:ind w:left="1624" w:right="1628" w:firstLine="0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</w:rPr>
      <w:drawing>
        <wp:inline distB="0" distT="0" distL="0" distR="0">
          <wp:extent cx="719455" cy="71945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spacing w:after="0" w:before="13" w:line="276" w:lineRule="auto"/>
      <w:ind w:left="1624" w:right="1628" w:firstLine="0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33">
    <w:pPr>
      <w:widowControl w:val="0"/>
      <w:spacing w:after="0" w:line="240" w:lineRule="auto"/>
      <w:ind w:left="1624" w:right="1617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