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PUBLICA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VENDA</w:t>
        <w:br w:type="textWrapping"/>
        <w:t xml:space="preserve">PARA OS FORNECEDORES INDIVIDUAIS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center"/>
        <w:tblLayout w:type="fixed"/>
        <w:tblLook w:val="0000"/>
      </w:tblPr>
      <w:tblGrid>
        <w:gridCol w:w="1471"/>
        <w:gridCol w:w="1318"/>
        <w:gridCol w:w="1488"/>
        <w:gridCol w:w="1489"/>
        <w:gridCol w:w="1477"/>
        <w:gridCol w:w="734"/>
        <w:gridCol w:w="2298"/>
        <w:tblGridChange w:id="0">
          <w:tblGrid>
            <w:gridCol w:w="1471"/>
            <w:gridCol w:w="1318"/>
            <w:gridCol w:w="1488"/>
            <w:gridCol w:w="1489"/>
            <w:gridCol w:w="1477"/>
            <w:gridCol w:w="734"/>
            <w:gridCol w:w="2298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EDITAL/CHAMADA PÚBLICA Nº 01/2018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I- IDENTIFICAÇÃO DO FORNECEDOR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FORNECEDOR (A) INDIVIDUAL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Município/UF: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5.CEP: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Nº da DAP Física: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DDD/Fone: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8.E-mail (quando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10.Nº da Agência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11.Nº da Conta Corrente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II- Relação dos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Preço de Aquisição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de Entrega dos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OBS: Preço publicado no Edital n° 01/202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(o mesmo que consta na chamada pública).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 -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IF Farroupilha Campus Panambi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 10.662.072/0007-43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Município/UF: Panambi 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 Rua Erechim 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Fone: (55) 3376 8806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Fornecedor Individual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5DcjbxHvb0JXWGoOgt6u5CG9g==">CgMxLjA4AHIhMU4wUzFnS0hxSHk3aGwtVXdNSC1PQXVYUno1LXlvY0No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2024-09-11T12:28:00Z</dcterms:created>
  <dc:creator>Marcia Prass</dc:creator>
</cp:coreProperties>
</file>