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9" w:line="240" w:lineRule="auto"/>
        <w:ind w:right="13" w:hanging="4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LEILÃO Nº 03/2023</w:t>
      </w:r>
    </w:p>
    <w:p w:rsidR="00000000" w:rsidDel="00000000" w:rsidP="00000000" w:rsidRDefault="00000000" w:rsidRPr="00000000" w14:paraId="00000002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LEILÃO PARA VENDA DE EXCEDENTE DE PRODUÇÃO DE BOVINOS, INSTITUTO FEDERAL FARROUPILHA –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JAGUARI</w:t>
      </w:r>
    </w:p>
    <w:p w:rsidR="00000000" w:rsidDel="00000000" w:rsidP="00000000" w:rsidRDefault="00000000" w:rsidRPr="00000000" w14:paraId="00000003">
      <w:pPr>
        <w:spacing w:line="240" w:lineRule="auto"/>
        <w:ind w:left="1542" w:right="144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N.º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23243.006033/2023-19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9" w:line="240" w:lineRule="auto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IV - Autorização para retirada de bens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Diretor Geral do IFFar Campus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Jaguari, com base na Lei nº 8.666/1993, no resultado do Leilão nº 03/2023 - Processo nº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23243.006033/2023-19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no comprovante de pagamento da Guia de Recolhimento da União – GRU,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AUTORIZA ____________________________, inscrito no CNPJ/CPF sob o nº ____________________, portador do RG nº ___________________, a efetivar a retirada dos seguintes bens semoventes: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5q4tubmm3lt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Arial" w:cs="Arial" w:eastAsia="Arial" w:hAnsi="Arial"/>
          <w:color w:val="ff0000"/>
          <w:sz w:val="24"/>
          <w:szCs w:val="24"/>
          <w:u w:val="none"/>
        </w:rPr>
      </w:pPr>
      <w:bookmarkStart w:colFirst="0" w:colLast="0" w:name="_heading=h.2cp8wfma1zxe" w:id="2"/>
      <w:bookmarkEnd w:id="2"/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relação de itens  -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b2db8qvoqman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fj1ixduajtaa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w6tavbqghwnq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d3zuivol828f" w:id="6"/>
      <w:bookmarkEnd w:id="6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prazo para retirada dos bens e suas condições estão dispostas no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Jaguari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/RS,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09/01/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9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Carimbo e Assinatura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20" w:orient="portrait"/>
      <w:pgMar w:bottom="1701" w:top="1701" w:left="1701" w:right="1701" w:header="431" w:footer="828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BR 287, Km 360 - Estrada do Chapadão, sn  – CEP 97760-000 – Jaguari/RS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center"/>
      <w:rPr>
        <w:rFonts w:ascii="Calibri" w:cs="Calibri" w:eastAsia="Calibri" w:hAnsi="Calibri"/>
        <w:i w:val="0"/>
        <w:smallCaps w:val="0"/>
        <w:strike w:val="0"/>
        <w:color w:val="00000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libri" w:cs="Calibri" w:eastAsia="Calibri" w:hAnsi="Calibri"/>
          <w:color w:val="0000ff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</w:rPr>
      <w:drawing>
        <wp:inline distB="0" distT="0" distL="114300" distR="114300">
          <wp:extent cx="892800" cy="71273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2800" cy="7127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1A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B">
    <w:pPr>
      <w:spacing w:after="200"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INSTITUTO FEDERAL DE EDUCAÇÃO, CIÊNCIA E TECNOLOGIA FARROUPILHA - CAMPUS JAGUARI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</w:tabs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440"/>
      </w:tabs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2160"/>
      </w:tabs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2880"/>
      </w:tabs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tabs>
        <w:tab w:val="left" w:leader="none" w:pos="3600"/>
      </w:tabs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tabs>
        <w:tab w:val="left" w:leader="none" w:pos="4320"/>
      </w:tabs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rIqiMBItS7434EzZ9edlgdU1Jw==">CgMxLjAyCGguZ2pkZ3hzMg5oLjVxNHR1Ym1tM2x0bTIOaC4yY3A4d2ZtYTF6eGUyDmguYjJkYjhxdm9xbWFuMg5oLmZqMWl4ZHVhanRhYTIOaC53NnRhdmJxZ2h3bnEyDmguZDN6dWl2b2w4MjhmOAByITF1Qkc0b01vY1JNTGxFcjNqQVR0cDRCV2VhSFVXNGoxZw==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